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46" w:rsidRPr="00003F46" w:rsidRDefault="00003F46" w:rsidP="00003F46">
      <w:pPr>
        <w:jc w:val="both"/>
        <w:rPr>
          <w:rFonts w:ascii="Arial" w:hAnsi="Arial" w:cs="Arial"/>
          <w:b/>
          <w:color w:val="FF0000"/>
          <w:sz w:val="28"/>
          <w:szCs w:val="28"/>
        </w:rPr>
      </w:pPr>
      <w:r w:rsidRPr="00003F46">
        <w:rPr>
          <w:rFonts w:ascii="Arial" w:hAnsi="Arial" w:cs="Arial"/>
          <w:b/>
          <w:color w:val="FF0000"/>
          <w:sz w:val="28"/>
          <w:szCs w:val="28"/>
        </w:rPr>
        <w:t>OKUŽBE Z NOROVIRUSI</w:t>
      </w:r>
    </w:p>
    <w:p w:rsidR="00003F46" w:rsidRDefault="00003F46" w:rsidP="00003F46">
      <w:pPr>
        <w:jc w:val="both"/>
        <w:rPr>
          <w:rFonts w:ascii="Arial" w:hAnsi="Arial" w:cs="Arial"/>
          <w:sz w:val="24"/>
          <w:szCs w:val="24"/>
        </w:rPr>
      </w:pPr>
      <w:proofErr w:type="spellStart"/>
      <w:r w:rsidRPr="00003F46">
        <w:rPr>
          <w:rFonts w:ascii="Arial" w:hAnsi="Arial" w:cs="Arial"/>
          <w:sz w:val="24"/>
          <w:szCs w:val="24"/>
        </w:rPr>
        <w:t>Noroviroza</w:t>
      </w:r>
      <w:proofErr w:type="spellEnd"/>
      <w:r w:rsidRPr="00003F46">
        <w:rPr>
          <w:rFonts w:ascii="Arial" w:hAnsi="Arial" w:cs="Arial"/>
          <w:sz w:val="24"/>
          <w:szCs w:val="24"/>
        </w:rPr>
        <w:t xml:space="preserve"> je zelo nalezljiva črevesna bolezen, ki jo povzročajo </w:t>
      </w:r>
      <w:proofErr w:type="spellStart"/>
      <w:r w:rsidRPr="00003F46">
        <w:rPr>
          <w:rFonts w:ascii="Arial" w:hAnsi="Arial" w:cs="Arial"/>
          <w:sz w:val="24"/>
          <w:szCs w:val="24"/>
        </w:rPr>
        <w:t>norovirusi</w:t>
      </w:r>
      <w:proofErr w:type="spellEnd"/>
      <w:r w:rsidRPr="00003F46">
        <w:rPr>
          <w:rFonts w:ascii="Arial" w:hAnsi="Arial" w:cs="Arial"/>
          <w:sz w:val="24"/>
          <w:szCs w:val="24"/>
        </w:rPr>
        <w:t>. Ti se prenašajo s stikom med ljudmi, preko kontaminirane hrane in vode ali z dotikanjem kontaminiranih površin. Virus povzroča vnetje želodca in / ali črevesja (akutni gastroenteritis). Laično bolezen imenujemo tudi »trebušna gripa«, čeprav bolezen ni posledica okužbe z virusi gripe.</w:t>
      </w:r>
    </w:p>
    <w:p w:rsidR="00003F46" w:rsidRPr="00003F46" w:rsidRDefault="00003F46" w:rsidP="00003F46">
      <w:pPr>
        <w:rPr>
          <w:rFonts w:ascii="Arial" w:hAnsi="Arial" w:cs="Arial"/>
          <w:sz w:val="24"/>
          <w:szCs w:val="24"/>
        </w:rPr>
      </w:pPr>
      <w:r w:rsidRPr="00003F46">
        <w:rPr>
          <w:rFonts w:ascii="Arial" w:hAnsi="Arial" w:cs="Arial"/>
          <w:sz w:val="24"/>
          <w:szCs w:val="24"/>
        </w:rPr>
        <w:br/>
      </w:r>
      <w:r w:rsidRPr="00003F46">
        <w:rPr>
          <w:rFonts w:ascii="Arial" w:hAnsi="Arial" w:cs="Arial"/>
          <w:b/>
          <w:bCs/>
          <w:color w:val="FF0000"/>
          <w:sz w:val="24"/>
          <w:szCs w:val="24"/>
        </w:rPr>
        <w:t>Doba inkubacije </w:t>
      </w:r>
      <w:r w:rsidRPr="00003F46">
        <w:rPr>
          <w:rFonts w:ascii="Arial" w:hAnsi="Arial" w:cs="Arial"/>
          <w:sz w:val="24"/>
          <w:szCs w:val="24"/>
        </w:rPr>
        <w:br/>
      </w:r>
      <w:r w:rsidRPr="00003F46">
        <w:rPr>
          <w:rFonts w:ascii="Arial" w:hAnsi="Arial" w:cs="Arial"/>
          <w:sz w:val="24"/>
          <w:szCs w:val="24"/>
          <w:u w:val="single"/>
        </w:rPr>
        <w:t>Čas od okužbe do pojava bolezni je običajno od 24 do 48 ur. Začetek bolezni je lahko nenaden ali pa se razvije postopoma.</w:t>
      </w:r>
      <w:r w:rsidRPr="00003F46">
        <w:rPr>
          <w:rFonts w:ascii="Arial" w:hAnsi="Arial" w:cs="Arial"/>
          <w:sz w:val="24"/>
          <w:szCs w:val="24"/>
        </w:rPr>
        <w:br/>
      </w:r>
      <w:r w:rsidRPr="00003F46">
        <w:rPr>
          <w:rFonts w:ascii="Arial" w:hAnsi="Arial" w:cs="Arial"/>
          <w:sz w:val="24"/>
          <w:szCs w:val="24"/>
        </w:rPr>
        <w:br/>
      </w:r>
      <w:r w:rsidRPr="00003F46">
        <w:rPr>
          <w:rFonts w:ascii="Arial" w:hAnsi="Arial" w:cs="Arial"/>
          <w:b/>
          <w:bCs/>
          <w:sz w:val="24"/>
          <w:szCs w:val="24"/>
        </w:rPr>
        <w:t>Način prenosa </w:t>
      </w:r>
      <w:r w:rsidRPr="00003F46">
        <w:rPr>
          <w:rFonts w:ascii="Arial" w:hAnsi="Arial" w:cs="Arial"/>
          <w:sz w:val="24"/>
          <w:szCs w:val="24"/>
        </w:rPr>
        <w:br/>
        <w:t xml:space="preserve">Z </w:t>
      </w:r>
      <w:proofErr w:type="spellStart"/>
      <w:r w:rsidRPr="00003F46">
        <w:rPr>
          <w:rFonts w:ascii="Arial" w:hAnsi="Arial" w:cs="Arial"/>
          <w:sz w:val="24"/>
          <w:szCs w:val="24"/>
        </w:rPr>
        <w:t>norovirusi</w:t>
      </w:r>
      <w:proofErr w:type="spellEnd"/>
      <w:r w:rsidRPr="00003F46">
        <w:rPr>
          <w:rFonts w:ascii="Arial" w:hAnsi="Arial" w:cs="Arial"/>
          <w:sz w:val="24"/>
          <w:szCs w:val="24"/>
        </w:rPr>
        <w:t xml:space="preserve"> se okužimo »fekalno oralno« (»</w:t>
      </w:r>
      <w:proofErr w:type="spellStart"/>
      <w:r w:rsidRPr="00003F46">
        <w:rPr>
          <w:rFonts w:ascii="Arial" w:hAnsi="Arial" w:cs="Arial"/>
          <w:sz w:val="24"/>
          <w:szCs w:val="24"/>
        </w:rPr>
        <w:t>t.i.prenos</w:t>
      </w:r>
      <w:proofErr w:type="spellEnd"/>
      <w:r w:rsidRPr="00003F46">
        <w:rPr>
          <w:rFonts w:ascii="Arial" w:hAnsi="Arial" w:cs="Arial"/>
          <w:sz w:val="24"/>
          <w:szCs w:val="24"/>
        </w:rPr>
        <w:t xml:space="preserve"> iz blata v usta«), ob neposrednem stiku z blatom in/ali </w:t>
      </w:r>
      <w:proofErr w:type="spellStart"/>
      <w:r w:rsidRPr="00003F46">
        <w:rPr>
          <w:rFonts w:ascii="Arial" w:hAnsi="Arial" w:cs="Arial"/>
          <w:sz w:val="24"/>
          <w:szCs w:val="24"/>
        </w:rPr>
        <w:t>izbruhanino</w:t>
      </w:r>
      <w:proofErr w:type="spellEnd"/>
      <w:r w:rsidRPr="00003F46">
        <w:rPr>
          <w:rFonts w:ascii="Arial" w:hAnsi="Arial" w:cs="Arial"/>
          <w:sz w:val="24"/>
          <w:szCs w:val="24"/>
        </w:rPr>
        <w:t>.</w:t>
      </w:r>
      <w:r w:rsidRPr="00003F46">
        <w:rPr>
          <w:rFonts w:ascii="Arial" w:hAnsi="Arial" w:cs="Arial"/>
          <w:sz w:val="24"/>
          <w:szCs w:val="24"/>
        </w:rPr>
        <w:br/>
        <w:t>Okužimo se lahko z zaužitjem kontaminirane hrane in pijače, z dotikanjem kontaminiranih površin ter s telesnim stikom z okuženimi.</w:t>
      </w:r>
      <w:r w:rsidRPr="00003F46">
        <w:rPr>
          <w:rFonts w:ascii="Arial" w:hAnsi="Arial" w:cs="Arial"/>
          <w:sz w:val="24"/>
          <w:szCs w:val="24"/>
        </w:rPr>
        <w:br/>
      </w:r>
      <w:proofErr w:type="spellStart"/>
      <w:r w:rsidRPr="00003F46">
        <w:rPr>
          <w:rFonts w:ascii="Arial" w:hAnsi="Arial" w:cs="Arial"/>
          <w:sz w:val="24"/>
          <w:szCs w:val="24"/>
        </w:rPr>
        <w:t>Norovirusi</w:t>
      </w:r>
      <w:proofErr w:type="spellEnd"/>
      <w:r w:rsidRPr="00003F46">
        <w:rPr>
          <w:rFonts w:ascii="Arial" w:hAnsi="Arial" w:cs="Arial"/>
          <w:sz w:val="24"/>
          <w:szCs w:val="24"/>
        </w:rPr>
        <w:t xml:space="preserve"> se pogosto prenašajo v dnevnih centrih, šolah, vrtcih, zdravstvenih ustanovah, domovih starejših občanov ter na območjih, kjer s</w:t>
      </w:r>
      <w:r>
        <w:rPr>
          <w:rFonts w:ascii="Arial" w:hAnsi="Arial" w:cs="Arial"/>
          <w:sz w:val="24"/>
          <w:szCs w:val="24"/>
        </w:rPr>
        <w:t>e pojavlja večje število ljudi.</w:t>
      </w:r>
      <w:r w:rsidRPr="00003F46">
        <w:rPr>
          <w:rFonts w:ascii="Arial" w:hAnsi="Arial" w:cs="Arial"/>
          <w:sz w:val="24"/>
          <w:szCs w:val="24"/>
        </w:rPr>
        <w:br/>
      </w:r>
      <w:r w:rsidRPr="00003F46">
        <w:rPr>
          <w:rFonts w:ascii="Arial" w:hAnsi="Arial" w:cs="Arial"/>
          <w:sz w:val="24"/>
          <w:szCs w:val="24"/>
        </w:rPr>
        <w:br/>
      </w:r>
      <w:r w:rsidRPr="00003F46">
        <w:rPr>
          <w:rFonts w:ascii="Arial" w:hAnsi="Arial" w:cs="Arial"/>
          <w:b/>
          <w:bCs/>
          <w:sz w:val="24"/>
          <w:szCs w:val="24"/>
        </w:rPr>
        <w:t>Dovzetnost za okužbo </w:t>
      </w:r>
      <w:r w:rsidRPr="00003F46">
        <w:rPr>
          <w:rFonts w:ascii="Arial" w:hAnsi="Arial" w:cs="Arial"/>
          <w:sz w:val="24"/>
          <w:szCs w:val="24"/>
        </w:rPr>
        <w:br/>
        <w:t>Dovzetnost za okužbo je splošna. Obstaja več različnih podtipov virusov. Odpornost proti določenemu podtipu virusa še ne pomeni, da ne moremo zboleti zaradi drugega podtipa. Najbolj dovzetni za okužbo so predvsem mlajši otroci, starejši odrasli in ljudje s kroničnimi boleznimi.</w:t>
      </w:r>
      <w:r w:rsidRPr="00003F46">
        <w:rPr>
          <w:rFonts w:ascii="Arial" w:hAnsi="Arial" w:cs="Arial"/>
          <w:sz w:val="24"/>
          <w:szCs w:val="24"/>
        </w:rPr>
        <w:br/>
      </w:r>
      <w:r w:rsidRPr="00003F46">
        <w:rPr>
          <w:rFonts w:ascii="Arial" w:hAnsi="Arial" w:cs="Arial"/>
          <w:sz w:val="24"/>
          <w:szCs w:val="24"/>
        </w:rPr>
        <w:br/>
      </w:r>
      <w:r w:rsidRPr="00003F46">
        <w:rPr>
          <w:rFonts w:ascii="Arial" w:hAnsi="Arial" w:cs="Arial"/>
          <w:b/>
          <w:bCs/>
          <w:sz w:val="24"/>
          <w:szCs w:val="24"/>
        </w:rPr>
        <w:t>Znaki bolezni</w:t>
      </w:r>
      <w:r w:rsidRPr="00003F46">
        <w:rPr>
          <w:rFonts w:ascii="Arial" w:hAnsi="Arial" w:cs="Arial"/>
          <w:sz w:val="24"/>
          <w:szCs w:val="24"/>
        </w:rPr>
        <w:br/>
        <w:t>Najpogostejši znaki okužbe so: driska, bruhanje, slabost in želodčne bolečine; bolnik ima lahko tudi povišano telesno temperaturo, glavobol in bolečine po celem telesu. Bruhanje je pogosto prvi oziroma tudi vodilni znak bolezni. Driska je vodena in brez primesi krvi ali sluzi. Pri sicer zdravih osebah težave izzvenijo v 12 do 60 urah. Težji potek okužb je pri majhnih otrocih, starejših osebah in osebah, ki se zdravijo v bolnici.</w:t>
      </w:r>
      <w:r w:rsidRPr="00003F46">
        <w:rPr>
          <w:rFonts w:ascii="Arial" w:hAnsi="Arial" w:cs="Arial"/>
          <w:sz w:val="24"/>
          <w:szCs w:val="24"/>
        </w:rPr>
        <w:br/>
      </w:r>
      <w:r w:rsidRPr="00003F46">
        <w:rPr>
          <w:rFonts w:ascii="Arial" w:hAnsi="Arial" w:cs="Arial"/>
          <w:sz w:val="24"/>
          <w:szCs w:val="24"/>
        </w:rPr>
        <w:br/>
      </w:r>
      <w:r w:rsidRPr="00003F46">
        <w:rPr>
          <w:rFonts w:ascii="Arial" w:hAnsi="Arial" w:cs="Arial"/>
          <w:b/>
          <w:bCs/>
          <w:color w:val="FF0000"/>
          <w:sz w:val="24"/>
          <w:szCs w:val="24"/>
        </w:rPr>
        <w:t>Kužnost</w:t>
      </w:r>
      <w:r w:rsidRPr="00003F46">
        <w:rPr>
          <w:rFonts w:ascii="Arial" w:hAnsi="Arial" w:cs="Arial"/>
          <w:sz w:val="24"/>
          <w:szCs w:val="24"/>
        </w:rPr>
        <w:br/>
      </w:r>
      <w:proofErr w:type="spellStart"/>
      <w:r w:rsidRPr="00003F46">
        <w:rPr>
          <w:rFonts w:ascii="Arial" w:hAnsi="Arial" w:cs="Arial"/>
          <w:sz w:val="24"/>
          <w:szCs w:val="24"/>
          <w:u w:val="single"/>
        </w:rPr>
        <w:t>Norovirus</w:t>
      </w:r>
      <w:proofErr w:type="spellEnd"/>
      <w:r w:rsidRPr="00003F46">
        <w:rPr>
          <w:rFonts w:ascii="Arial" w:hAnsi="Arial" w:cs="Arial"/>
          <w:sz w:val="24"/>
          <w:szCs w:val="24"/>
          <w:u w:val="single"/>
        </w:rPr>
        <w:t xml:space="preserve"> je lahko prisoten v blatu še preden se pojavijo prvi znaki obolenja. Prav tako virus ostane prisoten v blatu še 14 dni ali dlje po prenehanju driske. Največja možnost za prenos virusa obstaja ob začetku bolezni in prvih nekaj dni po ozdravitvi.</w:t>
      </w:r>
      <w:r w:rsidRPr="00003F46">
        <w:rPr>
          <w:rFonts w:ascii="Arial" w:hAnsi="Arial" w:cs="Arial"/>
          <w:sz w:val="24"/>
          <w:szCs w:val="24"/>
          <w:u w:val="single"/>
        </w:rPr>
        <w:br/>
      </w:r>
      <w:r w:rsidRPr="00003F46">
        <w:rPr>
          <w:rFonts w:ascii="Arial" w:hAnsi="Arial" w:cs="Arial"/>
          <w:sz w:val="24"/>
          <w:szCs w:val="24"/>
        </w:rPr>
        <w:br/>
      </w:r>
      <w:r w:rsidRPr="00003F46">
        <w:rPr>
          <w:rFonts w:ascii="Arial" w:hAnsi="Arial" w:cs="Arial"/>
          <w:b/>
          <w:bCs/>
          <w:sz w:val="24"/>
          <w:szCs w:val="24"/>
        </w:rPr>
        <w:t>Zdravljenje</w:t>
      </w:r>
      <w:r w:rsidRPr="00003F46">
        <w:rPr>
          <w:rFonts w:ascii="Arial" w:hAnsi="Arial" w:cs="Arial"/>
          <w:sz w:val="24"/>
          <w:szCs w:val="24"/>
        </w:rPr>
        <w:br/>
        <w:t xml:space="preserve">Specifičnega zdravila za zdravljenje okužb z </w:t>
      </w:r>
      <w:proofErr w:type="spellStart"/>
      <w:r w:rsidRPr="00003F46">
        <w:rPr>
          <w:rFonts w:ascii="Arial" w:hAnsi="Arial" w:cs="Arial"/>
          <w:sz w:val="24"/>
          <w:szCs w:val="24"/>
        </w:rPr>
        <w:t>norovirusi</w:t>
      </w:r>
      <w:proofErr w:type="spellEnd"/>
      <w:r w:rsidRPr="00003F46">
        <w:rPr>
          <w:rFonts w:ascii="Arial" w:hAnsi="Arial" w:cs="Arial"/>
          <w:sz w:val="24"/>
          <w:szCs w:val="24"/>
        </w:rPr>
        <w:t xml:space="preserve"> ni. Zdravljenje je podporno in vključuje nadomeščanje tekočine in elektrolitov. V lekarnah so na voljo tudi pripravki za nadomeščanje elektrolitov.</w:t>
      </w:r>
      <w:r w:rsidRPr="00003F46">
        <w:rPr>
          <w:rFonts w:ascii="Arial" w:hAnsi="Arial" w:cs="Arial"/>
          <w:sz w:val="24"/>
          <w:szCs w:val="24"/>
        </w:rPr>
        <w:br/>
      </w:r>
      <w:r w:rsidRPr="00003F46">
        <w:rPr>
          <w:rFonts w:ascii="Arial" w:hAnsi="Arial" w:cs="Arial"/>
          <w:sz w:val="24"/>
          <w:szCs w:val="24"/>
        </w:rPr>
        <w:br/>
      </w:r>
      <w:r w:rsidRPr="00003F46">
        <w:rPr>
          <w:rFonts w:ascii="Arial" w:hAnsi="Arial" w:cs="Arial"/>
          <w:b/>
          <w:bCs/>
          <w:sz w:val="24"/>
          <w:szCs w:val="24"/>
        </w:rPr>
        <w:t>Preprečevanje bolezni</w:t>
      </w:r>
      <w:r w:rsidRPr="00003F46">
        <w:rPr>
          <w:rFonts w:ascii="Arial" w:hAnsi="Arial" w:cs="Arial"/>
          <w:sz w:val="24"/>
          <w:szCs w:val="24"/>
        </w:rPr>
        <w:br/>
        <w:t>Okužbe preprečujemo s:</w:t>
      </w:r>
      <w:r w:rsidRPr="00003F46">
        <w:rPr>
          <w:rFonts w:ascii="Arial" w:hAnsi="Arial" w:cs="Arial"/>
          <w:sz w:val="24"/>
          <w:szCs w:val="24"/>
        </w:rPr>
        <w:br/>
        <w:t>• pravilno higieno rok (pravilno umivanje z milom in tekočo vodo, posebno po opravljanju potrebe, menjavi plenic, pred jedjo ter pred in med pripravo hrane;</w:t>
      </w:r>
      <w:r w:rsidRPr="00003F46">
        <w:rPr>
          <w:rFonts w:ascii="Arial" w:hAnsi="Arial" w:cs="Arial"/>
          <w:sz w:val="24"/>
          <w:szCs w:val="24"/>
        </w:rPr>
        <w:br/>
        <w:t>• pranjem sadja in zelenjave oziroma zadostno toplotno obdelavo živil.</w:t>
      </w:r>
      <w:r w:rsidRPr="00003F46">
        <w:rPr>
          <w:rFonts w:ascii="Arial" w:hAnsi="Arial" w:cs="Arial"/>
          <w:sz w:val="24"/>
          <w:szCs w:val="24"/>
        </w:rPr>
        <w:br/>
        <w:t>• Kontaminirane površine mokro čistimo in dezinficiramo.</w:t>
      </w:r>
      <w:r w:rsidRPr="00003F46">
        <w:rPr>
          <w:rFonts w:ascii="Arial" w:hAnsi="Arial" w:cs="Arial"/>
          <w:sz w:val="24"/>
          <w:szCs w:val="24"/>
        </w:rPr>
        <w:br/>
      </w:r>
      <w:r w:rsidRPr="001358A7">
        <w:rPr>
          <w:rFonts w:ascii="Arial" w:hAnsi="Arial" w:cs="Arial"/>
          <w:b/>
          <w:color w:val="FF0000"/>
          <w:sz w:val="24"/>
          <w:szCs w:val="24"/>
        </w:rPr>
        <w:t>• Otroci, ki imajo drisko, bruhanje ne</w:t>
      </w:r>
      <w:r w:rsidR="001358A7">
        <w:rPr>
          <w:rFonts w:ascii="Arial" w:hAnsi="Arial" w:cs="Arial"/>
          <w:b/>
          <w:color w:val="FF0000"/>
          <w:sz w:val="24"/>
          <w:szCs w:val="24"/>
        </w:rPr>
        <w:t xml:space="preserve"> smejo obiskovati vrtca</w:t>
      </w:r>
      <w:r w:rsidRPr="001358A7">
        <w:rPr>
          <w:rFonts w:ascii="Arial" w:hAnsi="Arial" w:cs="Arial"/>
          <w:b/>
          <w:color w:val="FF0000"/>
          <w:sz w:val="24"/>
          <w:szCs w:val="24"/>
        </w:rPr>
        <w:t>.</w:t>
      </w:r>
      <w:bookmarkStart w:id="0" w:name="_GoBack"/>
      <w:bookmarkEnd w:id="0"/>
    </w:p>
    <w:p w:rsidR="00CB1512" w:rsidRPr="00003F46" w:rsidRDefault="00CB1512" w:rsidP="00003F46">
      <w:pPr>
        <w:jc w:val="both"/>
        <w:rPr>
          <w:rFonts w:ascii="Arial" w:hAnsi="Arial" w:cs="Arial"/>
          <w:sz w:val="24"/>
          <w:szCs w:val="24"/>
        </w:rPr>
      </w:pPr>
    </w:p>
    <w:sectPr w:rsidR="00CB1512" w:rsidRPr="00003F46" w:rsidSect="00003F46">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46"/>
    <w:rsid w:val="00003F46"/>
    <w:rsid w:val="001358A7"/>
    <w:rsid w:val="008D3AAC"/>
    <w:rsid w:val="00A1787C"/>
    <w:rsid w:val="00CB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3608"/>
  <w15:chartTrackingRefBased/>
  <w15:docId w15:val="{D60FEB28-DB43-46E1-8D6A-F6DEE41D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3F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2</cp:revision>
  <dcterms:created xsi:type="dcterms:W3CDTF">2021-06-23T09:49:00Z</dcterms:created>
  <dcterms:modified xsi:type="dcterms:W3CDTF">2021-06-23T09:55:00Z</dcterms:modified>
</cp:coreProperties>
</file>